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67" w:rsidRDefault="00946667" w:rsidP="00946667">
      <w:pPr>
        <w:ind w:left="349"/>
        <w:jc w:val="center"/>
        <w:rPr>
          <w:b/>
        </w:rPr>
      </w:pPr>
      <w:r>
        <w:rPr>
          <w:b/>
        </w:rPr>
        <w:t>FUNCTIA DE GRADUL II</w:t>
      </w:r>
    </w:p>
    <w:p w:rsidR="00946667" w:rsidRDefault="00946667" w:rsidP="00946667">
      <w:pPr>
        <w:ind w:left="349"/>
        <w:jc w:val="center"/>
        <w:rPr>
          <w:b/>
        </w:rPr>
      </w:pPr>
    </w:p>
    <w:p w:rsidR="00946667" w:rsidRDefault="00946667" w:rsidP="00946667">
      <w:pPr>
        <w:ind w:left="349"/>
        <w:jc w:val="both"/>
      </w:pPr>
      <w:r>
        <w:t xml:space="preserve">1) </w:t>
      </w:r>
      <w:r>
        <w:rPr>
          <w:b/>
          <w:u w:val="single"/>
        </w:rPr>
        <w:t>Def</w:t>
      </w:r>
      <w:r>
        <w:t xml:space="preserve">: </w:t>
      </w:r>
      <w:r w:rsidRPr="00E55CF5">
        <w:rPr>
          <w:position w:val="-10"/>
        </w:rPr>
        <w:object w:dxaOrig="4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8pt" o:ole="">
            <v:imagedata r:id="rId5" o:title=""/>
          </v:shape>
          <o:OLEObject Type="Embed" ProgID="Equation.3" ShapeID="_x0000_i1025" DrawAspect="Content" ObjectID="_1606479250" r:id="rId6"/>
        </w:object>
      </w:r>
    </w:p>
    <w:p w:rsidR="00946667" w:rsidRDefault="00946667" w:rsidP="00946667">
      <w:pPr>
        <w:ind w:left="349"/>
        <w:jc w:val="both"/>
      </w:pPr>
      <w:r>
        <w:rPr>
          <w:u w:val="single"/>
        </w:rPr>
        <w:t>Ex</w:t>
      </w:r>
      <w:r>
        <w:t xml:space="preserve">: </w:t>
      </w:r>
      <w:r w:rsidRPr="00E55CF5">
        <w:rPr>
          <w:position w:val="-10"/>
        </w:rPr>
        <w:object w:dxaOrig="2900" w:dyaOrig="360">
          <v:shape id="_x0000_i1026" type="#_x0000_t75" style="width:144.75pt;height:18pt" o:ole="">
            <v:imagedata r:id="rId7" o:title=""/>
          </v:shape>
          <o:OLEObject Type="Embed" ProgID="Equation.3" ShapeID="_x0000_i1026" DrawAspect="Content" ObjectID="_1606479251" r:id="rId8"/>
        </w:object>
      </w:r>
      <w:r>
        <w:t xml:space="preserve">   (a= -3;   b=1;   c= -5)</w:t>
      </w:r>
    </w:p>
    <w:p w:rsidR="00946667" w:rsidRDefault="00946667" w:rsidP="00946667">
      <w:pPr>
        <w:ind w:left="349"/>
        <w:jc w:val="both"/>
        <w:rPr>
          <w:b/>
        </w:rPr>
      </w:pPr>
    </w:p>
    <w:p w:rsidR="00946667" w:rsidRDefault="00946667" w:rsidP="00946667">
      <w:pPr>
        <w:ind w:left="349"/>
        <w:jc w:val="both"/>
      </w:pPr>
      <w:r>
        <w:t xml:space="preserve">2) </w:t>
      </w:r>
      <w:r>
        <w:rPr>
          <w:b/>
          <w:u w:val="single"/>
        </w:rPr>
        <w:t>Ecuaţia ataşată</w:t>
      </w:r>
      <w:r>
        <w:t xml:space="preserve">: </w:t>
      </w:r>
      <w:r w:rsidRPr="007369F1">
        <w:rPr>
          <w:position w:val="-10"/>
        </w:rPr>
        <w:object w:dxaOrig="3100" w:dyaOrig="360">
          <v:shape id="_x0000_i1027" type="#_x0000_t75" style="width:155.25pt;height:18pt" o:ole="">
            <v:imagedata r:id="rId9" o:title=""/>
          </v:shape>
          <o:OLEObject Type="Embed" ProgID="Equation.3" ShapeID="_x0000_i1027" DrawAspect="Content" ObjectID="_1606479252" r:id="rId10"/>
        </w:object>
      </w:r>
    </w:p>
    <w:p w:rsidR="00946667" w:rsidRDefault="00946667" w:rsidP="00946667">
      <w:pPr>
        <w:numPr>
          <w:ilvl w:val="0"/>
          <w:numId w:val="2"/>
        </w:numPr>
        <w:jc w:val="both"/>
      </w:pPr>
      <w:r>
        <w:t xml:space="preserve">Dacă </w:t>
      </w:r>
      <w:r w:rsidRPr="007369F1">
        <w:rPr>
          <w:position w:val="-24"/>
        </w:rPr>
        <w:object w:dxaOrig="3420" w:dyaOrig="680">
          <v:shape id="_x0000_i1028" type="#_x0000_t75" style="width:171pt;height:33.75pt" o:ole="">
            <v:imagedata r:id="rId11" o:title=""/>
          </v:shape>
          <o:OLEObject Type="Embed" ProgID="Equation.3" ShapeID="_x0000_i1028" DrawAspect="Content" ObjectID="_1606479253" r:id="rId12"/>
        </w:object>
      </w:r>
      <w:r>
        <w:t xml:space="preserve"> - ecuaţia are 2 rădăcini reale </w:t>
      </w:r>
      <w:r w:rsidRPr="007369F1">
        <w:rPr>
          <w:b/>
          <w:u w:val="single"/>
        </w:rPr>
        <w:t>diferite</w:t>
      </w:r>
      <w:r>
        <w:t>;</w:t>
      </w:r>
    </w:p>
    <w:p w:rsidR="00946667" w:rsidRDefault="00946667" w:rsidP="00946667">
      <w:pPr>
        <w:numPr>
          <w:ilvl w:val="0"/>
          <w:numId w:val="2"/>
        </w:numPr>
        <w:jc w:val="both"/>
      </w:pPr>
      <w:r>
        <w:t xml:space="preserve">Dacă </w:t>
      </w:r>
      <w:r w:rsidRPr="007369F1">
        <w:rPr>
          <w:position w:val="-24"/>
        </w:rPr>
        <w:object w:dxaOrig="2240" w:dyaOrig="620">
          <v:shape id="_x0000_i1029" type="#_x0000_t75" style="width:111.75pt;height:30.75pt" o:ole="">
            <v:imagedata r:id="rId13" o:title=""/>
          </v:shape>
          <o:OLEObject Type="Embed" ProgID="Equation.3" ShapeID="_x0000_i1029" DrawAspect="Content" ObjectID="_1606479254" r:id="rId14"/>
        </w:object>
      </w:r>
      <w:r>
        <w:t xml:space="preserve"> - ecuaţia are 2 răcini reale </w:t>
      </w:r>
      <w:r>
        <w:rPr>
          <w:b/>
          <w:u w:val="single"/>
        </w:rPr>
        <w:t>egale</w:t>
      </w:r>
      <w:r>
        <w:t>;</w:t>
      </w:r>
    </w:p>
    <w:p w:rsidR="00946667" w:rsidRDefault="00946667" w:rsidP="00946667">
      <w:pPr>
        <w:numPr>
          <w:ilvl w:val="0"/>
          <w:numId w:val="2"/>
        </w:numPr>
        <w:jc w:val="both"/>
      </w:pPr>
      <w:r>
        <w:t xml:space="preserve">Dacă </w:t>
      </w:r>
      <w:r w:rsidRPr="007369F1">
        <w:rPr>
          <w:position w:val="-6"/>
        </w:rPr>
        <w:object w:dxaOrig="600" w:dyaOrig="279">
          <v:shape id="_x0000_i1030" type="#_x0000_t75" style="width:30pt;height:14.25pt" o:ole="">
            <v:imagedata r:id="rId15" o:title=""/>
          </v:shape>
          <o:OLEObject Type="Embed" ProgID="Equation.3" ShapeID="_x0000_i1030" DrawAspect="Content" ObjectID="_1606479255" r:id="rId16"/>
        </w:object>
      </w:r>
      <w:r>
        <w:t xml:space="preserve"> - ecuaţia </w:t>
      </w:r>
      <w:r>
        <w:rPr>
          <w:b/>
          <w:u w:val="single"/>
        </w:rPr>
        <w:t>nu are rădăcini reale</w:t>
      </w:r>
      <w:r>
        <w:t>.</w:t>
      </w:r>
    </w:p>
    <w:p w:rsidR="00946667" w:rsidRDefault="00946667" w:rsidP="00946667">
      <w:pPr>
        <w:ind w:left="349"/>
        <w:jc w:val="both"/>
      </w:pPr>
    </w:p>
    <w:p w:rsidR="00946667" w:rsidRDefault="00946667" w:rsidP="00946667">
      <w:pPr>
        <w:ind w:left="349"/>
        <w:jc w:val="both"/>
      </w:pPr>
      <w:r>
        <w:t xml:space="preserve">3) </w:t>
      </w:r>
      <w:r>
        <w:rPr>
          <w:b/>
          <w:u w:val="single"/>
        </w:rPr>
        <w:t>Intersecţia cu axele, vârf, grafic, monotonie</w:t>
      </w:r>
    </w:p>
    <w:p w:rsidR="00946667" w:rsidRDefault="00946667" w:rsidP="00946667">
      <w:pPr>
        <w:ind w:left="349"/>
        <w:jc w:val="both"/>
      </w:pPr>
    </w:p>
    <w:p w:rsidR="00946667" w:rsidRDefault="00946667" w:rsidP="00946667">
      <w:pPr>
        <w:numPr>
          <w:ilvl w:val="0"/>
          <w:numId w:val="3"/>
        </w:numPr>
        <w:jc w:val="both"/>
      </w:pPr>
      <w:r>
        <w:t>Graficul este o parabolă cu vârful în jos dacă a&gt;0 şi cu vârful în sus dacă a&lt;0.</w:t>
      </w:r>
    </w:p>
    <w:p w:rsidR="00946667" w:rsidRDefault="00946667" w:rsidP="00946667">
      <w:pPr>
        <w:numPr>
          <w:ilvl w:val="0"/>
          <w:numId w:val="3"/>
        </w:numPr>
        <w:jc w:val="both"/>
      </w:pPr>
      <w:r>
        <w:t xml:space="preserve">Vârful are coordonatele </w:t>
      </w:r>
      <w:r w:rsidRPr="00CC4B9F">
        <w:rPr>
          <w:position w:val="-24"/>
        </w:rPr>
        <w:object w:dxaOrig="2120" w:dyaOrig="620">
          <v:shape id="_x0000_i1031" type="#_x0000_t75" style="width:105.75pt;height:30.75pt" o:ole="">
            <v:imagedata r:id="rId17" o:title=""/>
          </v:shape>
          <o:OLEObject Type="Embed" ProgID="Equation.3" ShapeID="_x0000_i1031" DrawAspect="Content" ObjectID="_1606479256" r:id="rId18"/>
        </w:object>
      </w:r>
      <w:r>
        <w:t xml:space="preserve">. Deci, </w:t>
      </w:r>
      <w:r w:rsidRPr="00CC4B9F">
        <w:rPr>
          <w:position w:val="-28"/>
        </w:rPr>
        <w:object w:dxaOrig="1280" w:dyaOrig="680">
          <v:shape id="_x0000_i1032" type="#_x0000_t75" style="width:63.75pt;height:33.75pt" o:ole="">
            <v:imagedata r:id="rId19" o:title=""/>
          </v:shape>
          <o:OLEObject Type="Embed" ProgID="Equation.3" ShapeID="_x0000_i1032" DrawAspect="Content" ObjectID="_1606479257" r:id="rId20"/>
        </w:object>
      </w:r>
      <w:r>
        <w:t>.</w:t>
      </w:r>
    </w:p>
    <w:p w:rsidR="00946667" w:rsidRDefault="00946667" w:rsidP="00946667">
      <w:pPr>
        <w:numPr>
          <w:ilvl w:val="0"/>
          <w:numId w:val="3"/>
        </w:numPr>
        <w:jc w:val="both"/>
      </w:pPr>
      <w:r w:rsidRPr="00CC4B9F">
        <w:rPr>
          <w:position w:val="-10"/>
        </w:rPr>
        <w:object w:dxaOrig="3980" w:dyaOrig="360">
          <v:shape id="_x0000_i1033" type="#_x0000_t75" style="width:198.75pt;height:18pt" o:ole="">
            <v:imagedata r:id="rId21" o:title=""/>
          </v:shape>
          <o:OLEObject Type="Embed" ProgID="Equation.3" ShapeID="_x0000_i1033" DrawAspect="Content" ObjectID="_1606479258" r:id="rId22"/>
        </w:object>
      </w:r>
    </w:p>
    <w:p w:rsidR="00946667" w:rsidRDefault="00946667" w:rsidP="00946667">
      <w:pPr>
        <w:numPr>
          <w:ilvl w:val="0"/>
          <w:numId w:val="4"/>
        </w:numPr>
        <w:jc w:val="both"/>
      </w:pPr>
      <w:r>
        <w:t xml:space="preserve">Dacă </w:t>
      </w:r>
      <w:r w:rsidRPr="007369F1">
        <w:rPr>
          <w:position w:val="-24"/>
        </w:rPr>
        <w:object w:dxaOrig="3420" w:dyaOrig="680">
          <v:shape id="_x0000_i1034" type="#_x0000_t75" style="width:171pt;height:33.75pt" o:ole="">
            <v:imagedata r:id="rId11" o:title=""/>
          </v:shape>
          <o:OLEObject Type="Embed" ProgID="Equation.3" ShapeID="_x0000_i1034" DrawAspect="Content" ObjectID="_1606479259" r:id="rId23"/>
        </w:object>
      </w:r>
      <w:r>
        <w:t xml:space="preserve"> deci graficul intersectează axa OX în 2 puncte distincte.</w:t>
      </w:r>
    </w:p>
    <w:p w:rsidR="00946667" w:rsidRDefault="00946667" w:rsidP="00946667">
      <w:pPr>
        <w:numPr>
          <w:ilvl w:val="0"/>
          <w:numId w:val="4"/>
        </w:numPr>
        <w:jc w:val="both"/>
      </w:pPr>
      <w:r>
        <w:t xml:space="preserve">Dacă </w:t>
      </w:r>
      <w:r w:rsidRPr="007369F1">
        <w:rPr>
          <w:position w:val="-24"/>
        </w:rPr>
        <w:object w:dxaOrig="2240" w:dyaOrig="620">
          <v:shape id="_x0000_i1035" type="#_x0000_t75" style="width:111.75pt;height:30.75pt" o:ole="">
            <v:imagedata r:id="rId13" o:title=""/>
          </v:shape>
          <o:OLEObject Type="Embed" ProgID="Equation.3" ShapeID="_x0000_i1035" DrawAspect="Content" ObjectID="_1606479260" r:id="rId24"/>
        </w:object>
      </w:r>
      <w:r>
        <w:t xml:space="preserve"> deci graficul intersectează axa OX într-un singur punct care va fi vârful parabolei.</w:t>
      </w:r>
    </w:p>
    <w:p w:rsidR="00946667" w:rsidRDefault="00946667" w:rsidP="00946667">
      <w:pPr>
        <w:numPr>
          <w:ilvl w:val="0"/>
          <w:numId w:val="4"/>
        </w:numPr>
        <w:jc w:val="both"/>
      </w:pPr>
      <w:r>
        <w:t xml:space="preserve">Dacă </w:t>
      </w:r>
      <w:r w:rsidRPr="007369F1">
        <w:rPr>
          <w:position w:val="-6"/>
        </w:rPr>
        <w:object w:dxaOrig="600" w:dyaOrig="279">
          <v:shape id="_x0000_i1036" type="#_x0000_t75" style="width:30pt;height:14.25pt" o:ole="">
            <v:imagedata r:id="rId15" o:title=""/>
          </v:shape>
          <o:OLEObject Type="Embed" ProgID="Equation.3" ShapeID="_x0000_i1036" DrawAspect="Content" ObjectID="_1606479261" r:id="rId25"/>
        </w:object>
      </w:r>
      <w:r>
        <w:t xml:space="preserve"> graficul nu intersectează axa OX.</w:t>
      </w:r>
    </w:p>
    <w:p w:rsidR="00946667" w:rsidRDefault="00946667" w:rsidP="00946667">
      <w:pPr>
        <w:jc w:val="both"/>
      </w:pPr>
    </w:p>
    <w:p w:rsidR="00946667" w:rsidRDefault="00946667" w:rsidP="00946667">
      <w:pPr>
        <w:numPr>
          <w:ilvl w:val="1"/>
          <w:numId w:val="4"/>
        </w:numPr>
        <w:jc w:val="both"/>
      </w:pPr>
      <w:r w:rsidRPr="00E55CF5">
        <w:rPr>
          <w:position w:val="-10"/>
        </w:rPr>
        <w:object w:dxaOrig="3940" w:dyaOrig="320">
          <v:shape id="_x0000_i1037" type="#_x0000_t75" style="width:197.25pt;height:15.75pt" o:ole="">
            <v:imagedata r:id="rId26" o:title=""/>
          </v:shape>
          <o:OLEObject Type="Embed" ProgID="Equation.3" ShapeID="_x0000_i1037" DrawAspect="Content" ObjectID="_1606479262" r:id="rId27"/>
        </w:object>
      </w:r>
    </w:p>
    <w:p w:rsidR="00946667" w:rsidRDefault="00946667" w:rsidP="00946667">
      <w:pPr>
        <w:ind w:left="1069"/>
        <w:jc w:val="both"/>
      </w:pPr>
    </w:p>
    <w:p w:rsidR="00946667" w:rsidRDefault="00946667" w:rsidP="00946667">
      <w:pPr>
        <w:ind w:left="349"/>
        <w:jc w:val="both"/>
      </w:pPr>
      <w:r>
        <w:t xml:space="preserve">4) </w:t>
      </w:r>
      <w:r>
        <w:rPr>
          <w:b/>
          <w:u w:val="single"/>
        </w:rPr>
        <w:t>Relaţiile lui Viete</w:t>
      </w:r>
    </w:p>
    <w:p w:rsidR="00946667" w:rsidRPr="00E261BE" w:rsidRDefault="00946667" w:rsidP="00946667">
      <w:pPr>
        <w:ind w:left="349"/>
        <w:jc w:val="both"/>
      </w:pPr>
    </w:p>
    <w:p w:rsidR="00946667" w:rsidRDefault="00946667" w:rsidP="00946667">
      <w:pPr>
        <w:ind w:left="349"/>
        <w:jc w:val="both"/>
      </w:pPr>
      <w:r w:rsidRPr="00391328">
        <w:rPr>
          <w:position w:val="-60"/>
        </w:rPr>
        <w:object w:dxaOrig="6940" w:dyaOrig="1320">
          <v:shape id="_x0000_i1038" type="#_x0000_t75" style="width:347.25pt;height:66pt" o:ole="">
            <v:imagedata r:id="rId28" o:title=""/>
          </v:shape>
          <o:OLEObject Type="Embed" ProgID="Equation.3" ShapeID="_x0000_i1038" DrawAspect="Content" ObjectID="_1606479263" r:id="rId29"/>
        </w:object>
      </w:r>
    </w:p>
    <w:p w:rsidR="00946667" w:rsidRDefault="00946667" w:rsidP="00946667">
      <w:pPr>
        <w:ind w:left="349"/>
        <w:jc w:val="both"/>
      </w:pPr>
    </w:p>
    <w:p w:rsidR="00946667" w:rsidRDefault="00946667" w:rsidP="00946667">
      <w:pPr>
        <w:numPr>
          <w:ilvl w:val="0"/>
          <w:numId w:val="1"/>
        </w:numPr>
        <w:jc w:val="both"/>
      </w:pPr>
      <w:r>
        <w:rPr>
          <w:b/>
          <w:u w:val="single"/>
        </w:rPr>
        <w:t>Semnul funcţiei de gradul II</w:t>
      </w:r>
      <w:r>
        <w:t xml:space="preserve"> – se studiază astfel: se scrie ecuaţia ataşată </w:t>
      </w:r>
      <w:r w:rsidRPr="007369F1">
        <w:rPr>
          <w:position w:val="-10"/>
        </w:rPr>
        <w:object w:dxaOrig="1640" w:dyaOrig="360">
          <v:shape id="_x0000_i1039" type="#_x0000_t75" style="width:81.75pt;height:18pt" o:ole="">
            <v:imagedata r:id="rId30" o:title=""/>
          </v:shape>
          <o:OLEObject Type="Embed" ProgID="Equation.3" ShapeID="_x0000_i1039" DrawAspect="Content" ObjectID="_1606479264" r:id="rId31"/>
        </w:object>
      </w:r>
    </w:p>
    <w:p w:rsidR="00946667" w:rsidRDefault="00946667" w:rsidP="00946667">
      <w:pPr>
        <w:numPr>
          <w:ilvl w:val="0"/>
          <w:numId w:val="5"/>
        </w:numPr>
        <w:jc w:val="both"/>
      </w:pPr>
      <w:r>
        <w:t xml:space="preserve">Dacă </w:t>
      </w:r>
      <w:r w:rsidRPr="007369F1">
        <w:rPr>
          <w:position w:val="-24"/>
        </w:rPr>
        <w:object w:dxaOrig="3420" w:dyaOrig="680">
          <v:shape id="_x0000_i1040" type="#_x0000_t75" style="width:171pt;height:33.75pt" o:ole="">
            <v:imagedata r:id="rId11" o:title=""/>
          </v:shape>
          <o:OLEObject Type="Embed" ProgID="Equation.3" ShapeID="_x0000_i1040" DrawAspect="Content" ObjectID="_1606479265" r:id="rId32"/>
        </w:object>
      </w:r>
      <w:r>
        <w:t>, deci avem tabelul:</w:t>
      </w: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</w:tblGrid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  <w:r>
              <w:t>x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 w:rsidRPr="00CF2FB5">
              <w:rPr>
                <w:position w:val="-4"/>
              </w:rPr>
              <w:object w:dxaOrig="420" w:dyaOrig="200">
                <v:shape id="_x0000_i1041" type="#_x0000_t75" style="width:21pt;height:9.75pt" o:ole="">
                  <v:imagedata r:id="rId33" o:title=""/>
                </v:shape>
                <o:OLEObject Type="Embed" ProgID="Equation.3" ShapeID="_x0000_i1041" DrawAspect="Content" ObjectID="_1606479266" r:id="rId34"/>
              </w:object>
            </w:r>
            <w:r>
              <w:t xml:space="preserve">                       x</w:t>
            </w:r>
            <w:r w:rsidRPr="00CF2FB5">
              <w:rPr>
                <w:vertAlign w:val="subscript"/>
              </w:rPr>
              <w:t>1</w:t>
            </w:r>
            <w:r>
              <w:t xml:space="preserve">                                        x</w:t>
            </w:r>
            <w:r w:rsidRPr="00CF2FB5">
              <w:rPr>
                <w:vertAlign w:val="subscript"/>
              </w:rPr>
              <w:t>2</w:t>
            </w:r>
            <w:r>
              <w:t xml:space="preserve">                                          </w:t>
            </w:r>
            <w:r w:rsidRPr="00CF2FB5">
              <w:rPr>
                <w:position w:val="-4"/>
              </w:rPr>
              <w:object w:dxaOrig="440" w:dyaOrig="220">
                <v:shape id="_x0000_i1042" type="#_x0000_t75" style="width:21.75pt;height:11.25pt" o:ole="">
                  <v:imagedata r:id="rId35" o:title=""/>
                </v:shape>
                <o:OLEObject Type="Embed" ProgID="Equation.3" ShapeID="_x0000_i1042" DrawAspect="Content" ObjectID="_1606479267" r:id="rId36"/>
              </w:object>
            </w:r>
          </w:p>
        </w:tc>
      </w:tr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  <w:r>
              <w:t>f(x)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>
              <w:t xml:space="preserve">   semnul lui a       0     semn contrar lui a        0                  semnul lui a       </w:t>
            </w:r>
          </w:p>
        </w:tc>
      </w:tr>
    </w:tbl>
    <w:p w:rsidR="00946667" w:rsidRPr="00E261BE" w:rsidRDefault="00946667" w:rsidP="00946667">
      <w:pPr>
        <w:ind w:left="349"/>
        <w:jc w:val="both"/>
      </w:pPr>
    </w:p>
    <w:p w:rsidR="00946667" w:rsidRPr="00451F50" w:rsidRDefault="00946667" w:rsidP="00946667">
      <w:pPr>
        <w:numPr>
          <w:ilvl w:val="0"/>
          <w:numId w:val="5"/>
        </w:numPr>
        <w:jc w:val="both"/>
      </w:pPr>
      <w:r>
        <w:t xml:space="preserve">Dacă </w:t>
      </w:r>
      <w:r w:rsidRPr="007369F1">
        <w:rPr>
          <w:position w:val="-24"/>
        </w:rPr>
        <w:object w:dxaOrig="2240" w:dyaOrig="620">
          <v:shape id="_x0000_i1043" type="#_x0000_t75" style="width:111.75pt;height:30.75pt" o:ole="">
            <v:imagedata r:id="rId13" o:title=""/>
          </v:shape>
          <o:OLEObject Type="Embed" ProgID="Equation.3" ShapeID="_x0000_i1043" DrawAspect="Content" ObjectID="_1606479268" r:id="rId37"/>
        </w:object>
      </w:r>
      <w:r>
        <w:t>, deci avem tabelul:</w:t>
      </w: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</w:tblGrid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</w:p>
          <w:p w:rsidR="00946667" w:rsidRDefault="00946667" w:rsidP="008A5DE2">
            <w:pPr>
              <w:jc w:val="center"/>
            </w:pPr>
            <w:r>
              <w:t>x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 w:rsidRPr="00CF2FB5">
              <w:rPr>
                <w:position w:val="-4"/>
              </w:rPr>
              <w:object w:dxaOrig="420" w:dyaOrig="200">
                <v:shape id="_x0000_i1044" type="#_x0000_t75" style="width:21pt;height:9.75pt" o:ole="">
                  <v:imagedata r:id="rId33" o:title=""/>
                </v:shape>
                <o:OLEObject Type="Embed" ProgID="Equation.3" ShapeID="_x0000_i1044" DrawAspect="Content" ObjectID="_1606479269" r:id="rId38"/>
              </w:object>
            </w:r>
            <w:r>
              <w:t xml:space="preserve">                                                 </w:t>
            </w:r>
            <w:r w:rsidRPr="00CF2FB5">
              <w:rPr>
                <w:position w:val="-24"/>
              </w:rPr>
              <w:object w:dxaOrig="420" w:dyaOrig="620">
                <v:shape id="_x0000_i1045" type="#_x0000_t75" style="width:21pt;height:30.75pt" o:ole="">
                  <v:imagedata r:id="rId39" o:title=""/>
                </v:shape>
                <o:OLEObject Type="Embed" ProgID="Equation.3" ShapeID="_x0000_i1045" DrawAspect="Content" ObjectID="_1606479270" r:id="rId40"/>
              </w:object>
            </w:r>
            <w:r>
              <w:t xml:space="preserve">                                                        </w:t>
            </w:r>
            <w:r w:rsidRPr="00CF2FB5">
              <w:rPr>
                <w:position w:val="-4"/>
              </w:rPr>
              <w:object w:dxaOrig="440" w:dyaOrig="220">
                <v:shape id="_x0000_i1046" type="#_x0000_t75" style="width:21.75pt;height:11.25pt" o:ole="">
                  <v:imagedata r:id="rId35" o:title=""/>
                </v:shape>
                <o:OLEObject Type="Embed" ProgID="Equation.3" ShapeID="_x0000_i1046" DrawAspect="Content" ObjectID="_1606479271" r:id="rId41"/>
              </w:object>
            </w:r>
          </w:p>
        </w:tc>
      </w:tr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  <w:r>
              <w:t>f(x)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>
              <w:t xml:space="preserve">           semnul lui a                            0                         semnul lui a</w:t>
            </w:r>
          </w:p>
        </w:tc>
      </w:tr>
    </w:tbl>
    <w:p w:rsidR="00946667" w:rsidRDefault="00946667" w:rsidP="00946667">
      <w:pPr>
        <w:ind w:left="349"/>
        <w:jc w:val="both"/>
      </w:pPr>
    </w:p>
    <w:p w:rsidR="00946667" w:rsidRDefault="00946667" w:rsidP="00946667">
      <w:pPr>
        <w:ind w:left="349"/>
        <w:jc w:val="both"/>
      </w:pPr>
    </w:p>
    <w:p w:rsidR="00946667" w:rsidRDefault="00946667" w:rsidP="00946667">
      <w:pPr>
        <w:ind w:left="349"/>
        <w:jc w:val="both"/>
      </w:pPr>
    </w:p>
    <w:p w:rsidR="00946667" w:rsidRDefault="00946667" w:rsidP="00946667">
      <w:pPr>
        <w:numPr>
          <w:ilvl w:val="0"/>
          <w:numId w:val="5"/>
        </w:numPr>
        <w:jc w:val="both"/>
      </w:pPr>
      <w:r>
        <w:t xml:space="preserve">Dacă </w:t>
      </w:r>
      <w:r w:rsidRPr="007369F1">
        <w:rPr>
          <w:position w:val="-6"/>
        </w:rPr>
        <w:object w:dxaOrig="600" w:dyaOrig="279">
          <v:shape id="_x0000_i1047" type="#_x0000_t75" style="width:30pt;height:14.25pt" o:ole="">
            <v:imagedata r:id="rId15" o:title=""/>
          </v:shape>
          <o:OLEObject Type="Embed" ProgID="Equation.3" ShapeID="_x0000_i1047" DrawAspect="Content" ObjectID="_1606479272" r:id="rId42"/>
        </w:object>
      </w:r>
      <w:r>
        <w:t xml:space="preserve"> nu avem rădăcini reale, deci tabelul devine:</w:t>
      </w:r>
    </w:p>
    <w:p w:rsidR="00946667" w:rsidRDefault="00946667" w:rsidP="00946667">
      <w:pPr>
        <w:ind w:left="349"/>
        <w:jc w:val="both"/>
      </w:pP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</w:tblGrid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  <w:r>
              <w:t>x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 w:rsidRPr="00CF2FB5">
              <w:rPr>
                <w:position w:val="-4"/>
              </w:rPr>
              <w:object w:dxaOrig="420" w:dyaOrig="200">
                <v:shape id="_x0000_i1048" type="#_x0000_t75" style="width:21pt;height:9.75pt" o:ole="">
                  <v:imagedata r:id="rId33" o:title=""/>
                </v:shape>
                <o:OLEObject Type="Embed" ProgID="Equation.3" ShapeID="_x0000_i1048" DrawAspect="Content" ObjectID="_1606479273" r:id="rId43"/>
              </w:object>
            </w:r>
            <w:r>
              <w:t xml:space="preserve">                                                                                                              </w:t>
            </w:r>
            <w:r w:rsidRPr="00CF2FB5">
              <w:rPr>
                <w:position w:val="-4"/>
              </w:rPr>
              <w:object w:dxaOrig="440" w:dyaOrig="220">
                <v:shape id="_x0000_i1049" type="#_x0000_t75" style="width:21.75pt;height:11.25pt" o:ole="">
                  <v:imagedata r:id="rId35" o:title=""/>
                </v:shape>
                <o:OLEObject Type="Embed" ProgID="Equation.3" ShapeID="_x0000_i1049" DrawAspect="Content" ObjectID="_1606479274" r:id="rId44"/>
              </w:object>
            </w:r>
          </w:p>
        </w:tc>
      </w:tr>
      <w:tr w:rsidR="00946667" w:rsidTr="008A5DE2">
        <w:tc>
          <w:tcPr>
            <w:tcW w:w="817" w:type="dxa"/>
          </w:tcPr>
          <w:p w:rsidR="00946667" w:rsidRDefault="00946667" w:rsidP="008A5DE2">
            <w:pPr>
              <w:jc w:val="center"/>
            </w:pPr>
            <w:r>
              <w:t>f(x)</w:t>
            </w:r>
          </w:p>
        </w:tc>
        <w:tc>
          <w:tcPr>
            <w:tcW w:w="7796" w:type="dxa"/>
          </w:tcPr>
          <w:p w:rsidR="00946667" w:rsidRDefault="00946667" w:rsidP="008A5DE2">
            <w:pPr>
              <w:jc w:val="both"/>
            </w:pPr>
            <w:r>
              <w:t xml:space="preserve">                                            semnul lui a       </w:t>
            </w:r>
          </w:p>
        </w:tc>
      </w:tr>
    </w:tbl>
    <w:p w:rsidR="00946667" w:rsidRPr="009243AD" w:rsidRDefault="00946667" w:rsidP="00946667">
      <w:pPr>
        <w:ind w:left="360"/>
        <w:jc w:val="both"/>
      </w:pPr>
    </w:p>
    <w:p w:rsidR="00946667" w:rsidRDefault="00946667" w:rsidP="00946667">
      <w:pPr>
        <w:ind w:left="360"/>
      </w:pPr>
      <w:r>
        <w:t>Să se determine funcţia</w:t>
      </w:r>
    </w:p>
    <w:p w:rsidR="00946667" w:rsidRDefault="00946667" w:rsidP="00946667">
      <w:pPr>
        <w:ind w:left="360"/>
      </w:pPr>
      <w:r w:rsidRPr="008B0D57">
        <w:rPr>
          <w:position w:val="-10"/>
        </w:rPr>
        <w:object w:dxaOrig="6200" w:dyaOrig="360">
          <v:shape id="_x0000_i1050" type="#_x0000_t75" style="width:309.75pt;height:18pt" o:ole="">
            <v:imagedata r:id="rId45" o:title=""/>
          </v:shape>
          <o:OLEObject Type="Embed" ProgID="Equation.3" ShapeID="_x0000_i1050" DrawAspect="Content" ObjectID="_1606479275" r:id="rId46"/>
        </w:object>
      </w:r>
    </w:p>
    <w:p w:rsidR="00946667" w:rsidRDefault="00946667" w:rsidP="00946667">
      <w:pPr>
        <w:ind w:left="360"/>
      </w:pPr>
      <w:r>
        <w:t xml:space="preserve">Condiţiile date conduc la sistemul de ecuaţii: </w:t>
      </w:r>
      <w:r w:rsidRPr="00711239">
        <w:rPr>
          <w:position w:val="-54"/>
        </w:rPr>
        <w:object w:dxaOrig="9100" w:dyaOrig="1200">
          <v:shape id="_x0000_i1051" type="#_x0000_t75" style="width:455.25pt;height:60pt" o:ole="">
            <v:imagedata r:id="rId47" o:title=""/>
          </v:shape>
          <o:OLEObject Type="Embed" ProgID="Equation.3" ShapeID="_x0000_i1051" DrawAspect="Content" ObjectID="_1606479276" r:id="rId48"/>
        </w:object>
      </w:r>
      <w:r w:rsidRPr="009C40AF">
        <w:rPr>
          <w:u w:val="single"/>
        </w:rPr>
        <w:t xml:space="preserve"> </w:t>
      </w:r>
      <w:r w:rsidRPr="00521782">
        <w:rPr>
          <w:u w:val="single"/>
        </w:rPr>
        <w:t>Forma canonică</w:t>
      </w:r>
      <w:r>
        <w:t xml:space="preserve"> a funcţiei de gradul al doilea:</w:t>
      </w:r>
    </w:p>
    <w:p w:rsidR="00946667" w:rsidRDefault="00946667" w:rsidP="00946667">
      <w:pPr>
        <w:ind w:left="360"/>
      </w:pPr>
      <w:r w:rsidRPr="00B165C9">
        <w:rPr>
          <w:position w:val="-28"/>
        </w:rPr>
        <w:object w:dxaOrig="2400" w:dyaOrig="740">
          <v:shape id="_x0000_i1052" type="#_x0000_t75" style="width:120pt;height:36.75pt" o:ole="">
            <v:imagedata r:id="rId49" o:title=""/>
          </v:shape>
          <o:OLEObject Type="Embed" ProgID="Equation.3" ShapeID="_x0000_i1052" DrawAspect="Content" ObjectID="_1606479277" r:id="rId50"/>
        </w:object>
      </w:r>
    </w:p>
    <w:p w:rsidR="00946667" w:rsidRDefault="00946667" w:rsidP="00946667">
      <w:pPr>
        <w:ind w:left="360"/>
      </w:pPr>
      <w:r>
        <w:t>Exemplu:</w:t>
      </w:r>
    </w:p>
    <w:p w:rsidR="00946667" w:rsidRDefault="00946667" w:rsidP="00946667">
      <w:pPr>
        <w:numPr>
          <w:ilvl w:val="1"/>
          <w:numId w:val="6"/>
        </w:numPr>
      </w:pPr>
      <w:r>
        <w:t>Să se scrie funcţia de gradul doi  sub forma canonică şi să se deducă valoarea extremă a funcţiei în cazurile:</w:t>
      </w:r>
    </w:p>
    <w:p w:rsidR="00946667" w:rsidRDefault="00946667" w:rsidP="00946667">
      <w:r>
        <w:t xml:space="preserve"> </w:t>
      </w:r>
      <w:r w:rsidRPr="002B7573">
        <w:rPr>
          <w:position w:val="-10"/>
        </w:rPr>
        <w:object w:dxaOrig="6120" w:dyaOrig="360">
          <v:shape id="_x0000_i1053" type="#_x0000_t75" style="width:306pt;height:18pt" o:ole="">
            <v:imagedata r:id="rId51" o:title=""/>
          </v:shape>
          <o:OLEObject Type="Embed" ProgID="Equation.3" ShapeID="_x0000_i1053" DrawAspect="Content" ObjectID="_1606479278" r:id="rId52"/>
        </w:object>
      </w:r>
    </w:p>
    <w:p w:rsidR="00946667" w:rsidRDefault="00946667" w:rsidP="00946667">
      <w:r>
        <w:t>Rezolvare:</w:t>
      </w:r>
    </w:p>
    <w:p w:rsidR="00946667" w:rsidRDefault="00946667" w:rsidP="00946667">
      <w:r>
        <w:t xml:space="preserve">b) </w:t>
      </w:r>
      <w:r w:rsidRPr="003B7C12">
        <w:rPr>
          <w:position w:val="-28"/>
        </w:rPr>
        <w:object w:dxaOrig="5220" w:dyaOrig="740">
          <v:shape id="_x0000_i1054" type="#_x0000_t75" style="width:261pt;height:36.75pt" o:ole="">
            <v:imagedata r:id="rId53" o:title=""/>
          </v:shape>
          <o:OLEObject Type="Embed" ProgID="Equation.3" ShapeID="_x0000_i1054" DrawAspect="Content" ObjectID="_1606479279" r:id="rId54"/>
        </w:object>
      </w:r>
    </w:p>
    <w:p w:rsidR="00946667" w:rsidRDefault="00946667" w:rsidP="00946667">
      <w:r w:rsidRPr="003B7C12">
        <w:rPr>
          <w:position w:val="-42"/>
        </w:rPr>
        <w:object w:dxaOrig="3140" w:dyaOrig="1020">
          <v:shape id="_x0000_i1055" type="#_x0000_t75" style="width:156.75pt;height:51pt" o:ole="">
            <v:imagedata r:id="rId55" o:title=""/>
          </v:shape>
          <o:OLEObject Type="Embed" ProgID="Equation.3" ShapeID="_x0000_i1055" DrawAspect="Content" ObjectID="_1606479280" r:id="rId56"/>
        </w:object>
      </w:r>
    </w:p>
    <w:p w:rsidR="00946667" w:rsidRDefault="00946667" w:rsidP="00946667">
      <w:pPr>
        <w:ind w:left="360"/>
      </w:pPr>
      <w:r>
        <w:t>Daca a=1&gt;0, f are un minim V</w:t>
      </w:r>
      <w:r>
        <w:rPr>
          <w:vertAlign w:val="subscript"/>
        </w:rPr>
        <w:t>min</w:t>
      </w:r>
      <w:r w:rsidRPr="00EE33BD">
        <w:rPr>
          <w:position w:val="-28"/>
          <w:vertAlign w:val="subscript"/>
        </w:rPr>
        <w:object w:dxaOrig="1320" w:dyaOrig="680">
          <v:shape id="_x0000_i1056" type="#_x0000_t75" style="width:66pt;height:33.75pt" o:ole="">
            <v:imagedata r:id="rId57" o:title=""/>
          </v:shape>
          <o:OLEObject Type="Embed" ProgID="Equation.3" ShapeID="_x0000_i1056" DrawAspect="Content" ObjectID="_1606479281" r:id="rId58"/>
        </w:object>
      </w:r>
      <w:r>
        <w:rPr>
          <w:vertAlign w:val="subscript"/>
        </w:rPr>
        <w:t xml:space="preserve">  </w:t>
      </w:r>
      <w:r w:rsidRPr="003B7C12">
        <w:t>X</w:t>
      </w:r>
      <w:r>
        <w:rPr>
          <w:vertAlign w:val="subscript"/>
        </w:rPr>
        <w:t>min</w:t>
      </w:r>
      <w:r>
        <w:t>=-</w:t>
      </w:r>
      <w:r w:rsidRPr="003B7C12">
        <w:rPr>
          <w:position w:val="-24"/>
        </w:rPr>
        <w:object w:dxaOrig="940" w:dyaOrig="620">
          <v:shape id="_x0000_i1057" type="#_x0000_t75" style="width:47.25pt;height:30.75pt" o:ole="">
            <v:imagedata r:id="rId59" o:title=""/>
          </v:shape>
          <o:OLEObject Type="Embed" ProgID="Equation.3" ShapeID="_x0000_i1057" DrawAspect="Content" ObjectID="_1606479282" r:id="rId60"/>
        </w:object>
      </w:r>
      <w:r>
        <w:t xml:space="preserve">; </w:t>
      </w:r>
    </w:p>
    <w:p w:rsidR="00946667" w:rsidRDefault="00946667" w:rsidP="00946667">
      <w:pPr>
        <w:ind w:left="360"/>
      </w:pPr>
      <w:r>
        <w:t>Y</w:t>
      </w:r>
      <w:r>
        <w:rPr>
          <w:vertAlign w:val="subscript"/>
        </w:rPr>
        <w:t>min</w:t>
      </w:r>
      <w:r>
        <w:t>=-</w:t>
      </w:r>
      <w:r w:rsidRPr="003B7C12">
        <w:rPr>
          <w:position w:val="-24"/>
        </w:rPr>
        <w:object w:dxaOrig="2120" w:dyaOrig="620">
          <v:shape id="_x0000_i1058" type="#_x0000_t75" style="width:105.75pt;height:30.75pt" o:ole="">
            <v:imagedata r:id="rId61" o:title=""/>
          </v:shape>
          <o:OLEObject Type="Embed" ProgID="Equation.3" ShapeID="_x0000_i1058" DrawAspect="Content" ObjectID="_1606479283" r:id="rId62"/>
        </w:object>
      </w:r>
      <w:r>
        <w:t>;</w:t>
      </w:r>
    </w:p>
    <w:p w:rsidR="00946667" w:rsidRDefault="00946667" w:rsidP="00946667">
      <w:pPr>
        <w:ind w:left="360"/>
      </w:pPr>
      <w:r>
        <w:t>La fel pentru a) şi c).</w:t>
      </w:r>
    </w:p>
    <w:p w:rsidR="00B51DE6" w:rsidRDefault="00B51DE6"/>
    <w:sectPr w:rsidR="00B51DE6" w:rsidSect="00B5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EA6"/>
    <w:multiLevelType w:val="hybridMultilevel"/>
    <w:tmpl w:val="20B659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49B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9389E"/>
    <w:multiLevelType w:val="hybridMultilevel"/>
    <w:tmpl w:val="AF8CFA8A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96438F4"/>
    <w:multiLevelType w:val="hybridMultilevel"/>
    <w:tmpl w:val="4CA85742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BF171E7"/>
    <w:multiLevelType w:val="hybridMultilevel"/>
    <w:tmpl w:val="8DEE6388"/>
    <w:lvl w:ilvl="0" w:tplc="0418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BAAA8694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4">
    <w:nsid w:val="5EFE027F"/>
    <w:multiLevelType w:val="hybridMultilevel"/>
    <w:tmpl w:val="1CEE22F4"/>
    <w:lvl w:ilvl="0" w:tplc="A8C2BA1A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5">
    <w:nsid w:val="6C122BD2"/>
    <w:multiLevelType w:val="hybridMultilevel"/>
    <w:tmpl w:val="A7200316"/>
    <w:lvl w:ilvl="0" w:tplc="6FE08534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667"/>
    <w:rsid w:val="003E08C6"/>
    <w:rsid w:val="00946667"/>
    <w:rsid w:val="00B51DE6"/>
    <w:rsid w:val="00B5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61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2018-12-16T13:27:00Z</dcterms:created>
  <dcterms:modified xsi:type="dcterms:W3CDTF">2018-12-16T13:28:00Z</dcterms:modified>
</cp:coreProperties>
</file>